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FA6C4" w14:textId="7CE2AF76" w:rsidR="00235C6D" w:rsidRDefault="00235C6D" w:rsidP="00727782">
      <w:pPr>
        <w:spacing w:line="240" w:lineRule="auto"/>
        <w:jc w:val="center"/>
        <w:rPr>
          <w:rFonts w:asciiTheme="majorBidi" w:hAnsiTheme="majorBidi" w:cstheme="majorBidi"/>
          <w:b/>
          <w:bCs/>
          <w:sz w:val="28"/>
          <w:szCs w:val="28"/>
        </w:rPr>
      </w:pPr>
      <w:r w:rsidRPr="00235C6D">
        <w:rPr>
          <w:rFonts w:asciiTheme="majorBidi" w:hAnsiTheme="majorBidi" w:cstheme="majorBidi"/>
          <w:b/>
          <w:bCs/>
          <w:sz w:val="28"/>
          <w:szCs w:val="28"/>
        </w:rPr>
        <w:t xml:space="preserve">MISSION </w:t>
      </w:r>
      <w:r w:rsidR="005A6451">
        <w:rPr>
          <w:rFonts w:asciiTheme="majorBidi" w:hAnsiTheme="majorBidi" w:cstheme="majorBidi"/>
          <w:b/>
          <w:bCs/>
          <w:sz w:val="28"/>
          <w:szCs w:val="28"/>
        </w:rPr>
        <w:t>WEEKEND</w:t>
      </w:r>
      <w:r w:rsidRPr="00235C6D">
        <w:rPr>
          <w:rFonts w:asciiTheme="majorBidi" w:hAnsiTheme="majorBidi" w:cstheme="majorBidi"/>
          <w:b/>
          <w:bCs/>
          <w:sz w:val="28"/>
          <w:szCs w:val="28"/>
        </w:rPr>
        <w:t xml:space="preserve"> SEMINAR</w:t>
      </w:r>
    </w:p>
    <w:p w14:paraId="1EC72ED0" w14:textId="241B34B9" w:rsidR="00787688" w:rsidRDefault="00787688" w:rsidP="00727782">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Saturday, October 10</w:t>
      </w:r>
      <w:r w:rsidRPr="00727782">
        <w:rPr>
          <w:rFonts w:asciiTheme="majorBidi" w:hAnsiTheme="majorBidi" w:cstheme="majorBidi"/>
          <w:b/>
          <w:bCs/>
          <w:sz w:val="28"/>
          <w:szCs w:val="28"/>
          <w:vertAlign w:val="superscript"/>
        </w:rPr>
        <w:t>th</w:t>
      </w:r>
    </w:p>
    <w:p w14:paraId="41D13E6A" w14:textId="61AE31DC" w:rsidR="00727782" w:rsidRDefault="00727782" w:rsidP="00727782">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10am-4pm </w:t>
      </w:r>
    </w:p>
    <w:p w14:paraId="241F60FF" w14:textId="03BD7CF1" w:rsidR="00727782" w:rsidRPr="00235C6D" w:rsidRDefault="00727782" w:rsidP="00727782">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Our Savior Lutheran, Abilene TX </w:t>
      </w:r>
    </w:p>
    <w:p w14:paraId="4D1D96B4" w14:textId="77777777" w:rsidR="00235C6D" w:rsidRPr="00235C6D" w:rsidRDefault="00235C6D" w:rsidP="00235C6D">
      <w:pPr>
        <w:jc w:val="center"/>
        <w:rPr>
          <w:rFonts w:asciiTheme="majorBidi" w:hAnsiTheme="majorBidi" w:cstheme="majorBidi"/>
          <w:b/>
          <w:bCs/>
          <w:sz w:val="28"/>
          <w:szCs w:val="28"/>
        </w:rPr>
      </w:pPr>
      <w:r w:rsidRPr="00235C6D">
        <w:rPr>
          <w:rFonts w:asciiTheme="majorBidi" w:hAnsiTheme="majorBidi" w:cstheme="majorBidi"/>
          <w:b/>
          <w:bCs/>
          <w:sz w:val="28"/>
          <w:szCs w:val="28"/>
        </w:rPr>
        <w:t>How Can We, as Baptized Believers, Be Equipped to Share the Gospel?</w:t>
      </w:r>
    </w:p>
    <w:p w14:paraId="032B47A5" w14:textId="77777777" w:rsidR="00235C6D" w:rsidRPr="00235C6D" w:rsidRDefault="00235C6D" w:rsidP="00235C6D">
      <w:pPr>
        <w:jc w:val="center"/>
        <w:rPr>
          <w:rFonts w:asciiTheme="majorBidi" w:hAnsiTheme="majorBidi" w:cstheme="majorBidi"/>
          <w:b/>
          <w:bCs/>
          <w:sz w:val="28"/>
          <w:szCs w:val="28"/>
        </w:rPr>
      </w:pPr>
      <w:r w:rsidRPr="00235C6D">
        <w:rPr>
          <w:rFonts w:asciiTheme="majorBidi" w:hAnsiTheme="majorBidi" w:cstheme="majorBidi"/>
          <w:b/>
          <w:bCs/>
          <w:sz w:val="28"/>
          <w:szCs w:val="28"/>
        </w:rPr>
        <w:t>Rev. Dr. Abjar Bahkou</w:t>
      </w:r>
    </w:p>
    <w:p w14:paraId="2E6826A9" w14:textId="77777777" w:rsidR="00235C6D" w:rsidRPr="00235C6D" w:rsidRDefault="00235C6D" w:rsidP="00235C6D">
      <w:pPr>
        <w:ind w:firstLine="720"/>
        <w:rPr>
          <w:rFonts w:asciiTheme="majorBidi" w:hAnsiTheme="majorBidi" w:cstheme="majorBidi"/>
          <w:b/>
          <w:bCs/>
          <w:sz w:val="28"/>
          <w:szCs w:val="28"/>
        </w:rPr>
      </w:pPr>
      <w:r w:rsidRPr="00235C6D">
        <w:rPr>
          <w:rFonts w:asciiTheme="majorBidi" w:hAnsiTheme="majorBidi" w:cstheme="majorBidi"/>
          <w:b/>
          <w:bCs/>
          <w:sz w:val="28"/>
          <w:szCs w:val="28"/>
        </w:rPr>
        <w:t>Every baptized believer is called to bear witness to Christ. But how does our Lutheran theology prepare and equip us to share the Gospel with our neighbors?</w:t>
      </w:r>
    </w:p>
    <w:p w14:paraId="4EF4E6CD" w14:textId="639C293D" w:rsidR="00235C6D" w:rsidRPr="00235C6D" w:rsidRDefault="00235C6D" w:rsidP="00235C6D">
      <w:pPr>
        <w:ind w:firstLine="720"/>
        <w:rPr>
          <w:rFonts w:asciiTheme="majorBidi" w:hAnsiTheme="majorBidi" w:cstheme="majorBidi"/>
          <w:sz w:val="28"/>
          <w:szCs w:val="28"/>
        </w:rPr>
      </w:pPr>
      <w:r w:rsidRPr="00235C6D">
        <w:rPr>
          <w:rFonts w:asciiTheme="majorBidi" w:hAnsiTheme="majorBidi" w:cstheme="majorBidi"/>
          <w:sz w:val="28"/>
          <w:szCs w:val="28"/>
        </w:rPr>
        <w:t xml:space="preserve">Join us for a Mission </w:t>
      </w:r>
      <w:r w:rsidR="005D5546">
        <w:rPr>
          <w:rFonts w:asciiTheme="majorBidi" w:hAnsiTheme="majorBidi" w:cstheme="majorBidi"/>
          <w:sz w:val="28"/>
          <w:szCs w:val="28"/>
        </w:rPr>
        <w:t>weekend</w:t>
      </w:r>
      <w:r w:rsidRPr="00235C6D">
        <w:rPr>
          <w:rFonts w:asciiTheme="majorBidi" w:hAnsiTheme="majorBidi" w:cstheme="majorBidi"/>
          <w:sz w:val="28"/>
          <w:szCs w:val="28"/>
        </w:rPr>
        <w:t xml:space="preserve"> seminar exploring the rich missionary foundation of Lutheran theology and its practical significance for Christian witness today.</w:t>
      </w:r>
      <w:r>
        <w:rPr>
          <w:rFonts w:asciiTheme="majorBidi" w:hAnsiTheme="majorBidi" w:cstheme="majorBidi"/>
          <w:sz w:val="28"/>
          <w:szCs w:val="28"/>
        </w:rPr>
        <w:t xml:space="preserve"> </w:t>
      </w:r>
      <w:r w:rsidRPr="00235C6D">
        <w:rPr>
          <w:rFonts w:asciiTheme="majorBidi" w:hAnsiTheme="majorBidi" w:cstheme="majorBidi"/>
          <w:sz w:val="28"/>
          <w:szCs w:val="28"/>
        </w:rPr>
        <w:t>Together, we will explore:</w:t>
      </w:r>
    </w:p>
    <w:p w14:paraId="24472602" w14:textId="77777777" w:rsidR="00235C6D" w:rsidRPr="00235C6D" w:rsidRDefault="00235C6D" w:rsidP="00235C6D">
      <w:pPr>
        <w:numPr>
          <w:ilvl w:val="0"/>
          <w:numId w:val="1"/>
        </w:numPr>
        <w:rPr>
          <w:rFonts w:asciiTheme="majorBidi" w:hAnsiTheme="majorBidi" w:cstheme="majorBidi"/>
          <w:sz w:val="28"/>
          <w:szCs w:val="28"/>
        </w:rPr>
      </w:pPr>
      <w:r w:rsidRPr="00235C6D">
        <w:rPr>
          <w:rFonts w:asciiTheme="majorBidi" w:hAnsiTheme="majorBidi" w:cstheme="majorBidi"/>
          <w:b/>
          <w:bCs/>
          <w:sz w:val="28"/>
          <w:szCs w:val="28"/>
        </w:rPr>
        <w:t>Was Martin Luther missional?</w:t>
      </w:r>
      <w:r w:rsidRPr="00235C6D">
        <w:rPr>
          <w:rFonts w:asciiTheme="majorBidi" w:hAnsiTheme="majorBidi" w:cstheme="majorBidi"/>
          <w:sz w:val="28"/>
          <w:szCs w:val="28"/>
        </w:rPr>
        <w:t xml:space="preserve"> Did Luther’s theology lack a missionary vision, or does his theology naturally lead Christians into witness and service?</w:t>
      </w:r>
    </w:p>
    <w:p w14:paraId="5889E4E8" w14:textId="77777777" w:rsidR="00235C6D" w:rsidRPr="00235C6D" w:rsidRDefault="00235C6D" w:rsidP="00235C6D">
      <w:pPr>
        <w:numPr>
          <w:ilvl w:val="0"/>
          <w:numId w:val="1"/>
        </w:numPr>
        <w:rPr>
          <w:rFonts w:asciiTheme="majorBidi" w:hAnsiTheme="majorBidi" w:cstheme="majorBidi"/>
          <w:sz w:val="28"/>
          <w:szCs w:val="28"/>
        </w:rPr>
      </w:pPr>
      <w:r w:rsidRPr="00235C6D">
        <w:rPr>
          <w:rFonts w:asciiTheme="majorBidi" w:hAnsiTheme="majorBidi" w:cstheme="majorBidi"/>
          <w:b/>
          <w:bCs/>
          <w:sz w:val="28"/>
          <w:szCs w:val="28"/>
        </w:rPr>
        <w:t>Ten Key Principles of a Lutheran Theology of Mission</w:t>
      </w:r>
      <w:r w:rsidRPr="00235C6D">
        <w:rPr>
          <w:rFonts w:asciiTheme="majorBidi" w:hAnsiTheme="majorBidi" w:cstheme="majorBidi"/>
          <w:sz w:val="28"/>
          <w:szCs w:val="28"/>
        </w:rPr>
        <w:t xml:space="preserve"> — discovering how our Lutheran confession shapes the Church’s missionary identity and calling.</w:t>
      </w:r>
    </w:p>
    <w:p w14:paraId="3D1F6B61" w14:textId="77777777" w:rsidR="00235C6D" w:rsidRPr="00235C6D" w:rsidRDefault="00235C6D" w:rsidP="00235C6D">
      <w:pPr>
        <w:numPr>
          <w:ilvl w:val="0"/>
          <w:numId w:val="1"/>
        </w:numPr>
        <w:rPr>
          <w:rFonts w:asciiTheme="majorBidi" w:hAnsiTheme="majorBidi" w:cstheme="majorBidi"/>
          <w:sz w:val="28"/>
          <w:szCs w:val="28"/>
        </w:rPr>
      </w:pPr>
      <w:r w:rsidRPr="00235C6D">
        <w:rPr>
          <w:rFonts w:asciiTheme="majorBidi" w:hAnsiTheme="majorBidi" w:cstheme="majorBidi"/>
          <w:b/>
          <w:bCs/>
          <w:sz w:val="28"/>
          <w:szCs w:val="28"/>
        </w:rPr>
        <w:t>What Characterizes a Missional Church?</w:t>
      </w:r>
      <w:r w:rsidRPr="00235C6D">
        <w:rPr>
          <w:rFonts w:asciiTheme="majorBidi" w:hAnsiTheme="majorBidi" w:cstheme="majorBidi"/>
          <w:sz w:val="28"/>
          <w:szCs w:val="28"/>
        </w:rPr>
        <w:t xml:space="preserve"> — exploring how a congregation can faithfully proclaim Christ while engaging its community.</w:t>
      </w:r>
    </w:p>
    <w:p w14:paraId="79672C92" w14:textId="77777777" w:rsidR="00235C6D" w:rsidRPr="00235C6D" w:rsidRDefault="00235C6D" w:rsidP="00235C6D">
      <w:pPr>
        <w:numPr>
          <w:ilvl w:val="0"/>
          <w:numId w:val="1"/>
        </w:numPr>
        <w:rPr>
          <w:rFonts w:asciiTheme="majorBidi" w:hAnsiTheme="majorBidi" w:cstheme="majorBidi"/>
          <w:sz w:val="28"/>
          <w:szCs w:val="28"/>
        </w:rPr>
      </w:pPr>
      <w:r w:rsidRPr="00235C6D">
        <w:rPr>
          <w:rFonts w:asciiTheme="majorBidi" w:hAnsiTheme="majorBidi" w:cstheme="majorBidi"/>
          <w:b/>
          <w:bCs/>
          <w:sz w:val="28"/>
          <w:szCs w:val="28"/>
        </w:rPr>
        <w:t>Equipped Through Baptism</w:t>
      </w:r>
      <w:r w:rsidRPr="00235C6D">
        <w:rPr>
          <w:rFonts w:asciiTheme="majorBidi" w:hAnsiTheme="majorBidi" w:cstheme="majorBidi"/>
          <w:sz w:val="28"/>
          <w:szCs w:val="28"/>
        </w:rPr>
        <w:t xml:space="preserve"> — considering how our identity as baptized children of God equips and sends us to share the Gospel in our everyday vocations.</w:t>
      </w:r>
    </w:p>
    <w:p w14:paraId="0625D00F" w14:textId="77777777" w:rsidR="00235C6D" w:rsidRPr="00235C6D" w:rsidRDefault="00235C6D" w:rsidP="00235C6D">
      <w:pPr>
        <w:numPr>
          <w:ilvl w:val="0"/>
          <w:numId w:val="1"/>
        </w:numPr>
        <w:rPr>
          <w:rFonts w:asciiTheme="majorBidi" w:hAnsiTheme="majorBidi" w:cstheme="majorBidi"/>
          <w:sz w:val="28"/>
          <w:szCs w:val="28"/>
        </w:rPr>
      </w:pPr>
      <w:r w:rsidRPr="00235C6D">
        <w:rPr>
          <w:rFonts w:asciiTheme="majorBidi" w:hAnsiTheme="majorBidi" w:cstheme="majorBidi"/>
          <w:b/>
          <w:bCs/>
          <w:sz w:val="28"/>
          <w:szCs w:val="28"/>
        </w:rPr>
        <w:t>Sharing Christ with Our Neighbors</w:t>
      </w:r>
      <w:r w:rsidRPr="00235C6D">
        <w:rPr>
          <w:rFonts w:asciiTheme="majorBidi" w:hAnsiTheme="majorBidi" w:cstheme="majorBidi"/>
          <w:sz w:val="28"/>
          <w:szCs w:val="28"/>
        </w:rPr>
        <w:t xml:space="preserve"> — applying Lutheran theology to practical opportunities for Christian witness in our families, workplaces, neighborhoods, and communities.</w:t>
      </w:r>
    </w:p>
    <w:p w14:paraId="73AB7C07" w14:textId="77777777" w:rsidR="00235C6D" w:rsidRPr="00235C6D" w:rsidRDefault="00235C6D" w:rsidP="009051A7">
      <w:pPr>
        <w:spacing w:after="0"/>
        <w:rPr>
          <w:rFonts w:asciiTheme="majorBidi" w:hAnsiTheme="majorBidi" w:cstheme="majorBidi"/>
          <w:b/>
          <w:bCs/>
          <w:sz w:val="28"/>
          <w:szCs w:val="28"/>
        </w:rPr>
      </w:pPr>
      <w:r w:rsidRPr="00235C6D">
        <w:rPr>
          <w:rFonts w:asciiTheme="majorBidi" w:hAnsiTheme="majorBidi" w:cstheme="majorBidi"/>
          <w:b/>
          <w:bCs/>
          <w:sz w:val="28"/>
          <w:szCs w:val="28"/>
        </w:rPr>
        <w:t>Mission Is Not Only Something the Church Does—</w:t>
      </w:r>
    </w:p>
    <w:p w14:paraId="14C21BAC" w14:textId="77777777" w:rsidR="00235C6D" w:rsidRPr="00235C6D" w:rsidRDefault="00235C6D" w:rsidP="009051A7">
      <w:pPr>
        <w:spacing w:after="0"/>
        <w:rPr>
          <w:rFonts w:asciiTheme="majorBidi" w:hAnsiTheme="majorBidi" w:cstheme="majorBidi"/>
          <w:b/>
          <w:bCs/>
          <w:sz w:val="28"/>
          <w:szCs w:val="28"/>
        </w:rPr>
      </w:pPr>
      <w:r w:rsidRPr="00235C6D">
        <w:rPr>
          <w:rFonts w:asciiTheme="majorBidi" w:hAnsiTheme="majorBidi" w:cstheme="majorBidi"/>
          <w:b/>
          <w:bCs/>
          <w:sz w:val="28"/>
          <w:szCs w:val="28"/>
        </w:rPr>
        <w:t>Mission Is Part of Who We Are as God’s Baptized People.</w:t>
      </w:r>
    </w:p>
    <w:p w14:paraId="75AC4429" w14:textId="4C036B00" w:rsidR="00235C6D" w:rsidRDefault="00235C6D" w:rsidP="009051A7">
      <w:pPr>
        <w:spacing w:after="0"/>
        <w:rPr>
          <w:rFonts w:asciiTheme="majorBidi" w:hAnsiTheme="majorBidi" w:cstheme="majorBidi"/>
          <w:sz w:val="28"/>
          <w:szCs w:val="28"/>
        </w:rPr>
      </w:pPr>
    </w:p>
    <w:p w14:paraId="6CBFDF50" w14:textId="77777777" w:rsidR="00235C6D" w:rsidRPr="00235C6D" w:rsidRDefault="00235C6D" w:rsidP="00235C6D">
      <w:pPr>
        <w:rPr>
          <w:rFonts w:asciiTheme="majorBidi" w:hAnsiTheme="majorBidi" w:cstheme="majorBidi"/>
          <w:b/>
          <w:bCs/>
          <w:sz w:val="28"/>
          <w:szCs w:val="28"/>
        </w:rPr>
      </w:pPr>
      <w:r w:rsidRPr="00235C6D">
        <w:rPr>
          <w:rFonts w:asciiTheme="majorBidi" w:hAnsiTheme="majorBidi" w:cstheme="majorBidi"/>
          <w:b/>
          <w:bCs/>
          <w:sz w:val="28"/>
          <w:szCs w:val="28"/>
        </w:rPr>
        <w:lastRenderedPageBreak/>
        <w:t>About the Speaker</w:t>
      </w:r>
    </w:p>
    <w:p w14:paraId="17E6FB2C" w14:textId="77777777" w:rsidR="00235C6D" w:rsidRPr="00235C6D" w:rsidRDefault="00235C6D" w:rsidP="00235C6D">
      <w:pPr>
        <w:rPr>
          <w:rFonts w:asciiTheme="majorBidi" w:hAnsiTheme="majorBidi" w:cstheme="majorBidi"/>
          <w:sz w:val="28"/>
          <w:szCs w:val="28"/>
        </w:rPr>
      </w:pPr>
      <w:r w:rsidRPr="00235C6D">
        <w:rPr>
          <w:rFonts w:asciiTheme="majorBidi" w:hAnsiTheme="majorBidi" w:cstheme="majorBidi"/>
          <w:b/>
          <w:bCs/>
          <w:sz w:val="28"/>
          <w:szCs w:val="28"/>
        </w:rPr>
        <w:t>Rev. Dr. Abjar Bahkou</w:t>
      </w:r>
      <w:r w:rsidRPr="00235C6D">
        <w:rPr>
          <w:rFonts w:asciiTheme="majorBidi" w:hAnsiTheme="majorBidi" w:cstheme="majorBidi"/>
          <w:sz w:val="28"/>
          <w:szCs w:val="28"/>
        </w:rPr>
        <w:t xml:space="preserve"> is a Lutheran pastor, missionary, theologian, author, and theological educator with extensive experience in cross-cultural mission and theological education.</w:t>
      </w:r>
    </w:p>
    <w:p w14:paraId="133E8B3F" w14:textId="4EFEC3DE" w:rsidR="00235C6D" w:rsidRPr="00235C6D" w:rsidRDefault="00235C6D" w:rsidP="00235C6D">
      <w:pPr>
        <w:rPr>
          <w:rFonts w:asciiTheme="majorBidi" w:hAnsiTheme="majorBidi" w:cstheme="majorBidi"/>
          <w:sz w:val="28"/>
          <w:szCs w:val="28"/>
        </w:rPr>
      </w:pPr>
      <w:r w:rsidRPr="00235C6D">
        <w:rPr>
          <w:rFonts w:asciiTheme="majorBidi" w:hAnsiTheme="majorBidi" w:cstheme="majorBidi"/>
          <w:sz w:val="28"/>
          <w:szCs w:val="28"/>
        </w:rPr>
        <w:t>He served for ten years as Senior Lecturer of Arabic Language and Culture at Baylor University and for eight years as Associate Professor of Practical Theology at Concordia Seminary, St. Louis. He currently serves as a theological educator with the Luther Academy in Riga and is involved in developing Middle Eastern Lutheran ministry in San Diego</w:t>
      </w:r>
      <w:r w:rsidR="00153B52">
        <w:rPr>
          <w:rFonts w:asciiTheme="majorBidi" w:hAnsiTheme="majorBidi" w:cstheme="majorBidi"/>
          <w:sz w:val="28"/>
          <w:szCs w:val="28"/>
        </w:rPr>
        <w:t xml:space="preserve"> CA. </w:t>
      </w:r>
    </w:p>
    <w:p w14:paraId="6170B591" w14:textId="77777777" w:rsidR="00235C6D" w:rsidRPr="00235C6D" w:rsidRDefault="00235C6D" w:rsidP="00235C6D">
      <w:pPr>
        <w:rPr>
          <w:rFonts w:asciiTheme="majorBidi" w:hAnsiTheme="majorBidi" w:cstheme="majorBidi"/>
          <w:sz w:val="28"/>
          <w:szCs w:val="28"/>
        </w:rPr>
      </w:pPr>
      <w:r w:rsidRPr="00235C6D">
        <w:rPr>
          <w:rFonts w:asciiTheme="majorBidi" w:hAnsiTheme="majorBidi" w:cstheme="majorBidi"/>
          <w:sz w:val="28"/>
          <w:szCs w:val="28"/>
        </w:rPr>
        <w:t xml:space="preserve">Dr. Bahkou has written several books in English and Arabic on Christian theology, apologetics, and Christian-Muslim engagement, including </w:t>
      </w:r>
      <w:r w:rsidRPr="00235C6D">
        <w:rPr>
          <w:rFonts w:asciiTheme="majorBidi" w:hAnsiTheme="majorBidi" w:cstheme="majorBidi"/>
          <w:i/>
          <w:iCs/>
          <w:sz w:val="28"/>
          <w:szCs w:val="28"/>
        </w:rPr>
        <w:t>Shining the Gospel Light on the Qur’an: Understanding and Engaging Muslims</w:t>
      </w:r>
      <w:r w:rsidRPr="00235C6D">
        <w:rPr>
          <w:rFonts w:asciiTheme="majorBidi" w:hAnsiTheme="majorBidi" w:cstheme="majorBidi"/>
          <w:sz w:val="28"/>
          <w:szCs w:val="28"/>
        </w:rPr>
        <w:t xml:space="preserve"> (Concordia Publishing House).</w:t>
      </w:r>
    </w:p>
    <w:p w14:paraId="23C7E492" w14:textId="77777777" w:rsidR="00235C6D" w:rsidRDefault="00235C6D" w:rsidP="00235C6D">
      <w:pPr>
        <w:rPr>
          <w:rFonts w:asciiTheme="majorBidi" w:hAnsiTheme="majorBidi" w:cstheme="majorBidi"/>
          <w:sz w:val="28"/>
          <w:szCs w:val="28"/>
        </w:rPr>
      </w:pPr>
    </w:p>
    <w:p w14:paraId="6446CF93" w14:textId="77777777" w:rsidR="00235C6D" w:rsidRDefault="00235C6D" w:rsidP="000923CF">
      <w:pPr>
        <w:jc w:val="center"/>
        <w:rPr>
          <w:rFonts w:asciiTheme="majorBidi" w:hAnsiTheme="majorBidi" w:cstheme="majorBidi"/>
          <w:sz w:val="28"/>
          <w:szCs w:val="28"/>
        </w:rPr>
      </w:pPr>
    </w:p>
    <w:sectPr w:rsidR="00235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A43EAA"/>
    <w:multiLevelType w:val="multilevel"/>
    <w:tmpl w:val="796E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451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21"/>
    <w:rsid w:val="00052B9F"/>
    <w:rsid w:val="00063DD2"/>
    <w:rsid w:val="0008468F"/>
    <w:rsid w:val="000923CF"/>
    <w:rsid w:val="000949C1"/>
    <w:rsid w:val="001208F8"/>
    <w:rsid w:val="00153B52"/>
    <w:rsid w:val="001B15B1"/>
    <w:rsid w:val="001D41A0"/>
    <w:rsid w:val="001F5022"/>
    <w:rsid w:val="00235C6D"/>
    <w:rsid w:val="00243B40"/>
    <w:rsid w:val="00266244"/>
    <w:rsid w:val="002D0C8C"/>
    <w:rsid w:val="002E4EAB"/>
    <w:rsid w:val="003C7B7E"/>
    <w:rsid w:val="003D384F"/>
    <w:rsid w:val="0040359D"/>
    <w:rsid w:val="00504723"/>
    <w:rsid w:val="00506AE0"/>
    <w:rsid w:val="005A6451"/>
    <w:rsid w:val="005D5546"/>
    <w:rsid w:val="00727782"/>
    <w:rsid w:val="00775779"/>
    <w:rsid w:val="00787688"/>
    <w:rsid w:val="00811E7D"/>
    <w:rsid w:val="009051A7"/>
    <w:rsid w:val="00910D7B"/>
    <w:rsid w:val="0094503C"/>
    <w:rsid w:val="00AC097B"/>
    <w:rsid w:val="00AF0D38"/>
    <w:rsid w:val="00BD092D"/>
    <w:rsid w:val="00C21ED5"/>
    <w:rsid w:val="00CD06D9"/>
    <w:rsid w:val="00E45EC2"/>
    <w:rsid w:val="00E73D48"/>
    <w:rsid w:val="00EF0B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52B58"/>
  <w15:chartTrackingRefBased/>
  <w15:docId w15:val="{3DE10FDB-716E-481D-AFE2-0D1950F77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B21"/>
    <w:rPr>
      <w:rFonts w:eastAsiaTheme="majorEastAsia" w:cstheme="majorBidi"/>
      <w:color w:val="272727" w:themeColor="text1" w:themeTint="D8"/>
    </w:rPr>
  </w:style>
  <w:style w:type="paragraph" w:styleId="Title">
    <w:name w:val="Title"/>
    <w:basedOn w:val="Normal"/>
    <w:next w:val="Normal"/>
    <w:link w:val="TitleChar"/>
    <w:uiPriority w:val="10"/>
    <w:qFormat/>
    <w:rsid w:val="00EF0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B21"/>
    <w:pPr>
      <w:spacing w:before="160"/>
      <w:jc w:val="center"/>
    </w:pPr>
    <w:rPr>
      <w:i/>
      <w:iCs/>
      <w:color w:val="404040" w:themeColor="text1" w:themeTint="BF"/>
    </w:rPr>
  </w:style>
  <w:style w:type="character" w:customStyle="1" w:styleId="QuoteChar">
    <w:name w:val="Quote Char"/>
    <w:basedOn w:val="DefaultParagraphFont"/>
    <w:link w:val="Quote"/>
    <w:uiPriority w:val="29"/>
    <w:rsid w:val="00EF0B21"/>
    <w:rPr>
      <w:i/>
      <w:iCs/>
      <w:color w:val="404040" w:themeColor="text1" w:themeTint="BF"/>
    </w:rPr>
  </w:style>
  <w:style w:type="paragraph" w:styleId="ListParagraph">
    <w:name w:val="List Paragraph"/>
    <w:basedOn w:val="Normal"/>
    <w:uiPriority w:val="34"/>
    <w:qFormat/>
    <w:rsid w:val="00EF0B21"/>
    <w:pPr>
      <w:ind w:left="720"/>
      <w:contextualSpacing/>
    </w:pPr>
  </w:style>
  <w:style w:type="character" w:styleId="IntenseEmphasis">
    <w:name w:val="Intense Emphasis"/>
    <w:basedOn w:val="DefaultParagraphFont"/>
    <w:uiPriority w:val="21"/>
    <w:qFormat/>
    <w:rsid w:val="00EF0B21"/>
    <w:rPr>
      <w:i/>
      <w:iCs/>
      <w:color w:val="0F4761" w:themeColor="accent1" w:themeShade="BF"/>
    </w:rPr>
  </w:style>
  <w:style w:type="paragraph" w:styleId="IntenseQuote">
    <w:name w:val="Intense Quote"/>
    <w:basedOn w:val="Normal"/>
    <w:next w:val="Normal"/>
    <w:link w:val="IntenseQuoteChar"/>
    <w:uiPriority w:val="30"/>
    <w:qFormat/>
    <w:rsid w:val="00EF0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B21"/>
    <w:rPr>
      <w:i/>
      <w:iCs/>
      <w:color w:val="0F4761" w:themeColor="accent1" w:themeShade="BF"/>
    </w:rPr>
  </w:style>
  <w:style w:type="character" w:styleId="IntenseReference">
    <w:name w:val="Intense Reference"/>
    <w:basedOn w:val="DefaultParagraphFont"/>
    <w:uiPriority w:val="32"/>
    <w:qFormat/>
    <w:rsid w:val="00EF0B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Abjar Bahkou</dc:creator>
  <cp:keywords/>
  <dc:description/>
  <cp:lastModifiedBy>Linda Piel</cp:lastModifiedBy>
  <cp:revision>2</cp:revision>
  <dcterms:created xsi:type="dcterms:W3CDTF">2026-09-21T18:26:00Z</dcterms:created>
  <dcterms:modified xsi:type="dcterms:W3CDTF">2026-09-21T18:26:00Z</dcterms:modified>
</cp:coreProperties>
</file>